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82" w:rsidRPr="00455975" w:rsidRDefault="00796782" w:rsidP="0079678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455975">
        <w:rPr>
          <w:rFonts w:ascii="Times New Roman" w:hAnsi="Times New Roman" w:cs="Times New Roman"/>
          <w:sz w:val="28"/>
          <w:szCs w:val="28"/>
          <w:lang w:val="be-BY"/>
        </w:rPr>
        <w:t>Лінгвістычная гульня для вучняў 6 класа</w:t>
      </w:r>
    </w:p>
    <w:p w:rsidR="00796782" w:rsidRPr="00455975" w:rsidRDefault="00796782" w:rsidP="0079678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455975">
        <w:rPr>
          <w:rFonts w:ascii="Times New Roman" w:hAnsi="Times New Roman" w:cs="Times New Roman"/>
          <w:sz w:val="28"/>
          <w:szCs w:val="28"/>
          <w:lang w:val="be-BY"/>
        </w:rPr>
        <w:t>“Слова і яго жыццё”</w:t>
      </w:r>
    </w:p>
    <w:p w:rsidR="00796782" w:rsidRDefault="00796782" w:rsidP="0079678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Мэта: стварыць змястоўныя і арганізацыйныя ўмовы для зносін і сістэматызацыі ведаў па розных моўных раздзелах; спрыяць развіццю інтэлектуальных здольнасцяў вучняў; садзейнічаць выхаванню камунікатыўнай культуры.</w:t>
      </w:r>
    </w:p>
    <w:p w:rsidR="00796782" w:rsidRDefault="00796782" w:rsidP="0079678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Ход:</w:t>
      </w:r>
    </w:p>
    <w:p w:rsidR="00796782" w:rsidRDefault="00796782" w:rsidP="0079678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 этап “Вымаўляю. Націск”</w:t>
      </w:r>
      <w:r w:rsidR="00544F1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96782" w:rsidRDefault="00796782" w:rsidP="0079678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Адна з прыкмет культуры маўлення – правільная пастаноўка націску. У адрозненні ад заходнеславянскіх моў, дзе націск замацаваны за пэўным складам, у беларускай мове ён </w:t>
      </w:r>
      <w:r w:rsidRPr="00455975">
        <w:rPr>
          <w:rFonts w:ascii="Times New Roman" w:hAnsi="Times New Roman" w:cs="Times New Roman"/>
          <w:sz w:val="28"/>
          <w:szCs w:val="28"/>
          <w:lang w:val="be-BY"/>
        </w:rPr>
        <w:t>разнамесны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(можа быць на любым складзе) і </w:t>
      </w:r>
      <w:r w:rsidRPr="00455975">
        <w:rPr>
          <w:rFonts w:ascii="Times New Roman" w:hAnsi="Times New Roman" w:cs="Times New Roman"/>
          <w:sz w:val="28"/>
          <w:szCs w:val="28"/>
          <w:lang w:val="be-BY"/>
        </w:rPr>
        <w:t>рухомы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(можа пераходзіць на іншы склад пры словазмяненні).</w:t>
      </w:r>
    </w:p>
    <w:p w:rsidR="00796782" w:rsidRDefault="00796782" w:rsidP="0079678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Заданне: расстаўце правільна націскі ў наступных словах.</w:t>
      </w:r>
    </w:p>
    <w:p w:rsidR="00796782" w:rsidRDefault="00796782" w:rsidP="0079678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Зубр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>
        <w:rPr>
          <w:rFonts w:ascii="Times New Roman" w:hAnsi="Times New Roman" w:cs="Times New Roman"/>
          <w:sz w:val="28"/>
          <w:szCs w:val="28"/>
          <w:lang w:val="be-BY"/>
        </w:rPr>
        <w:t>, адрас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>
        <w:rPr>
          <w:rFonts w:ascii="Times New Roman" w:hAnsi="Times New Roman" w:cs="Times New Roman"/>
          <w:sz w:val="28"/>
          <w:szCs w:val="28"/>
          <w:lang w:val="be-BY"/>
        </w:rPr>
        <w:t>, бусл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>
        <w:rPr>
          <w:rFonts w:ascii="Times New Roman" w:hAnsi="Times New Roman" w:cs="Times New Roman"/>
          <w:sz w:val="28"/>
          <w:szCs w:val="28"/>
          <w:lang w:val="be-BY"/>
        </w:rPr>
        <w:t>, курган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, </w:t>
      </w:r>
      <w:r w:rsidRPr="001B6CE5">
        <w:rPr>
          <w:rFonts w:ascii="Times New Roman" w:hAnsi="Times New Roman" w:cs="Times New Roman"/>
          <w:sz w:val="28"/>
          <w:szCs w:val="28"/>
          <w:lang w:val="be-BY"/>
        </w:rPr>
        <w:t>стар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>
        <w:rPr>
          <w:rFonts w:ascii="Times New Roman" w:hAnsi="Times New Roman" w:cs="Times New Roman"/>
          <w:sz w:val="28"/>
          <w:szCs w:val="28"/>
          <w:lang w:val="be-BY"/>
        </w:rPr>
        <w:t>, стар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э</w:t>
      </w:r>
      <w:r>
        <w:rPr>
          <w:rFonts w:ascii="Times New Roman" w:hAnsi="Times New Roman" w:cs="Times New Roman"/>
          <w:sz w:val="28"/>
          <w:szCs w:val="28"/>
          <w:lang w:val="be-BY"/>
        </w:rPr>
        <w:t>нькі, н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>
        <w:rPr>
          <w:rFonts w:ascii="Times New Roman" w:hAnsi="Times New Roman" w:cs="Times New Roman"/>
          <w:sz w:val="28"/>
          <w:szCs w:val="28"/>
          <w:lang w:val="be-BY"/>
        </w:rPr>
        <w:t>зенькі, м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о</w:t>
      </w:r>
      <w:r>
        <w:rPr>
          <w:rFonts w:ascii="Times New Roman" w:hAnsi="Times New Roman" w:cs="Times New Roman"/>
          <w:sz w:val="28"/>
          <w:szCs w:val="28"/>
          <w:lang w:val="be-BY"/>
        </w:rPr>
        <w:t>кранькі, дал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е</w:t>
      </w:r>
      <w:r>
        <w:rPr>
          <w:rFonts w:ascii="Times New Roman" w:hAnsi="Times New Roman" w:cs="Times New Roman"/>
          <w:sz w:val="28"/>
          <w:szCs w:val="28"/>
          <w:lang w:val="be-BY"/>
        </w:rPr>
        <w:t>й, з</w:t>
      </w:r>
      <w:r w:rsidRPr="001B6CE5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>
        <w:rPr>
          <w:rFonts w:ascii="Times New Roman" w:hAnsi="Times New Roman" w:cs="Times New Roman"/>
          <w:sz w:val="28"/>
          <w:szCs w:val="28"/>
          <w:lang w:val="be-BY"/>
        </w:rPr>
        <w:t>гаддзя.</w:t>
      </w:r>
    </w:p>
    <w:p w:rsidR="00796782" w:rsidRDefault="00796782" w:rsidP="0079678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 этап “Вымаўляю. Гукі”</w:t>
      </w:r>
      <w:r w:rsidR="00544F1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96782" w:rsidRDefault="00796782" w:rsidP="0079678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У беларускай мове ў многіх выпадках напісанне не супадае з вымаўленнем.</w:t>
      </w:r>
    </w:p>
    <w:p w:rsidR="00796782" w:rsidRDefault="00796782" w:rsidP="0079678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Заданне: зрабіце транскрыпцыю наступных слоў і выз</w:t>
      </w:r>
      <w:r w:rsidR="00544F1F">
        <w:rPr>
          <w:rFonts w:ascii="Times New Roman" w:hAnsi="Times New Roman" w:cs="Times New Roman"/>
          <w:sz w:val="28"/>
          <w:szCs w:val="28"/>
          <w:lang w:val="be-BY"/>
        </w:rPr>
        <w:t>начце які працэс адбыўся ў словах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tbl>
      <w:tblPr>
        <w:tblStyle w:val="a4"/>
        <w:tblW w:w="0" w:type="auto"/>
        <w:tblLook w:val="04A0"/>
      </w:tblPr>
      <w:tblGrid>
        <w:gridCol w:w="3190"/>
        <w:gridCol w:w="2305"/>
        <w:gridCol w:w="4076"/>
      </w:tblGrid>
      <w:tr w:rsidR="00796782" w:rsidTr="00803F5D">
        <w:tc>
          <w:tcPr>
            <w:tcW w:w="3190" w:type="dxa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барацьбіт</w:t>
            </w:r>
          </w:p>
        </w:tc>
        <w:tc>
          <w:tcPr>
            <w:tcW w:w="2305" w:type="dxa"/>
          </w:tcPr>
          <w:p w:rsidR="00796782" w:rsidRPr="00CD0E7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бара</w:t>
            </w:r>
            <w:r w:rsidRPr="00987AD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дз’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б’іт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076" w:type="dxa"/>
            <w:vMerge w:val="restart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Азванчэнне глухіх зычных перад звонкім</w:t>
            </w:r>
          </w:p>
        </w:tc>
      </w:tr>
      <w:tr w:rsidR="00796782" w:rsidTr="00803F5D">
        <w:tc>
          <w:tcPr>
            <w:tcW w:w="3190" w:type="dxa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лічба</w:t>
            </w:r>
          </w:p>
        </w:tc>
        <w:tc>
          <w:tcPr>
            <w:tcW w:w="2305" w:type="dxa"/>
          </w:tcPr>
          <w:p w:rsidR="00796782" w:rsidRPr="00CD0E7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л’і</w:t>
            </w:r>
            <w:r w:rsidRPr="00987AD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дж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076" w:type="dxa"/>
            <w:vMerge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96782" w:rsidRPr="00544F1F" w:rsidTr="00803F5D">
        <w:tc>
          <w:tcPr>
            <w:tcW w:w="3190" w:type="dxa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сшытак</w:t>
            </w:r>
          </w:p>
        </w:tc>
        <w:tc>
          <w:tcPr>
            <w:tcW w:w="2305" w:type="dxa"/>
          </w:tcPr>
          <w:p w:rsidR="00796782" w:rsidRPr="00CD0E7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[</w:t>
            </w:r>
            <w:r w:rsidRPr="00987AD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шш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ытак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076" w:type="dxa"/>
            <w:vMerge w:val="restart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Свісцячыя перад шыпячымі вымаўляюцца як шыпячыя і наадварот</w:t>
            </w:r>
          </w:p>
        </w:tc>
      </w:tr>
      <w:tr w:rsidR="00796782" w:rsidTr="00803F5D">
        <w:tc>
          <w:tcPr>
            <w:tcW w:w="3190" w:type="dxa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сустракаешся</w:t>
            </w:r>
          </w:p>
        </w:tc>
        <w:tc>
          <w:tcPr>
            <w:tcW w:w="2305" w:type="dxa"/>
          </w:tcPr>
          <w:p w:rsidR="00796782" w:rsidRPr="00CD0E7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сустракайэ</w:t>
            </w:r>
            <w:r w:rsidRPr="00987AD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с’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с’а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076" w:type="dxa"/>
            <w:vMerge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796782" w:rsidRPr="00544F1F" w:rsidTr="00803F5D">
        <w:tc>
          <w:tcPr>
            <w:tcW w:w="3190" w:type="dxa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снег</w:t>
            </w:r>
          </w:p>
        </w:tc>
        <w:tc>
          <w:tcPr>
            <w:tcW w:w="2305" w:type="dxa"/>
          </w:tcPr>
          <w:p w:rsidR="00796782" w:rsidRPr="00CD0E7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[</w:t>
            </w:r>
            <w:r w:rsidRPr="00987AD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с’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н’эх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076" w:type="dxa"/>
            <w:vMerge w:val="restart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Свісцячыя зычныя  (з, дз, ц, с) перад мяккімі памякчаюцца</w:t>
            </w:r>
          </w:p>
        </w:tc>
      </w:tr>
      <w:tr w:rsidR="00796782" w:rsidTr="00803F5D">
        <w:tc>
          <w:tcPr>
            <w:tcW w:w="3190" w:type="dxa"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свята</w:t>
            </w:r>
          </w:p>
        </w:tc>
        <w:tc>
          <w:tcPr>
            <w:tcW w:w="2305" w:type="dxa"/>
          </w:tcPr>
          <w:p w:rsidR="00796782" w:rsidRPr="00CD0E7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с’</w:t>
            </w:r>
            <w:r w:rsidRPr="00987AD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в’ата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076" w:type="dxa"/>
            <w:vMerge/>
          </w:tcPr>
          <w:p w:rsidR="00796782" w:rsidRDefault="00796782" w:rsidP="00803F5D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796782" w:rsidRPr="00E55FA1" w:rsidRDefault="00796782" w:rsidP="0079678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55FA1"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этап </w:t>
      </w:r>
      <w:r w:rsidRPr="00E55FA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E55FA1">
        <w:rPr>
          <w:rFonts w:ascii="Times New Roman" w:hAnsi="Times New Roman" w:cs="Times New Roman"/>
          <w:sz w:val="28"/>
          <w:szCs w:val="28"/>
          <w:lang w:val="be-BY"/>
        </w:rPr>
        <w:t>Ужываем”</w:t>
      </w:r>
      <w:r w:rsidR="00544F1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96782" w:rsidRPr="00E55FA1" w:rsidRDefault="00796782" w:rsidP="0079678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E55FA1">
        <w:rPr>
          <w:rFonts w:ascii="Times New Roman" w:hAnsi="Times New Roman" w:cs="Times New Roman"/>
          <w:sz w:val="28"/>
          <w:szCs w:val="28"/>
          <w:lang w:val="be-BY"/>
        </w:rPr>
        <w:lastRenderedPageBreak/>
        <w:tab/>
        <w:t>Нярэдка,  ужываючы ў маўленні геаграфічныя назвы, мы задумваемся: змяняюцца яны або не.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Назвы гарадоў м. р., рэк, што маюць аснову на </w:t>
      </w:r>
      <w:r w:rsidRPr="00E55FA1">
        <w:rPr>
          <w:rFonts w:ascii="Times New Roman" w:hAnsi="Times New Roman" w:cs="Times New Roman"/>
          <w:i/>
          <w:sz w:val="28"/>
          <w:szCs w:val="28"/>
          <w:lang w:val="be-BY"/>
        </w:rPr>
        <w:t xml:space="preserve">г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і </w:t>
      </w:r>
      <w:r w:rsidRPr="00E55FA1">
        <w:rPr>
          <w:rFonts w:ascii="Times New Roman" w:hAnsi="Times New Roman" w:cs="Times New Roman"/>
          <w:i/>
          <w:sz w:val="28"/>
          <w:szCs w:val="28"/>
          <w:lang w:val="be-BY"/>
        </w:rPr>
        <w:t>х</w:t>
      </w:r>
      <w:r>
        <w:rPr>
          <w:rFonts w:ascii="Times New Roman" w:hAnsi="Times New Roman" w:cs="Times New Roman"/>
          <w:sz w:val="28"/>
          <w:szCs w:val="28"/>
          <w:lang w:val="be-BY"/>
        </w:rPr>
        <w:t>, у М. скл прымаюць канчатак –у, а ж. р. – канчатак  -е.</w:t>
      </w:r>
    </w:p>
    <w:p w:rsidR="00796782" w:rsidRDefault="00796782" w:rsidP="00796782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E55FA1">
        <w:rPr>
          <w:rFonts w:ascii="Times New Roman" w:hAnsi="Times New Roman" w:cs="Times New Roman"/>
          <w:sz w:val="28"/>
          <w:szCs w:val="28"/>
          <w:lang w:val="be-BY"/>
        </w:rPr>
        <w:t xml:space="preserve">Заданне: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Пастаўце наступныя назоўнікі ў форме М. скл.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96782" w:rsidTr="00803F5D">
        <w:tc>
          <w:tcPr>
            <w:tcW w:w="4785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55FA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Пецярбург</w:t>
            </w:r>
          </w:p>
        </w:tc>
        <w:tc>
          <w:tcPr>
            <w:tcW w:w="4786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Пецярбургу</w:t>
            </w:r>
          </w:p>
        </w:tc>
      </w:tr>
      <w:tr w:rsidR="00796782" w:rsidTr="00803F5D">
        <w:tc>
          <w:tcPr>
            <w:tcW w:w="4785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Буг</w:t>
            </w:r>
          </w:p>
        </w:tc>
        <w:tc>
          <w:tcPr>
            <w:tcW w:w="4786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 Бугу</w:t>
            </w:r>
          </w:p>
        </w:tc>
      </w:tr>
      <w:tr w:rsidR="00796782" w:rsidTr="00803F5D">
        <w:tc>
          <w:tcPr>
            <w:tcW w:w="4785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Лейпцыг</w:t>
            </w:r>
          </w:p>
        </w:tc>
        <w:tc>
          <w:tcPr>
            <w:tcW w:w="4786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Лейпцыгу</w:t>
            </w:r>
          </w:p>
        </w:tc>
      </w:tr>
      <w:tr w:rsidR="00796782" w:rsidTr="00803F5D">
        <w:tc>
          <w:tcPr>
            <w:tcW w:w="4785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Рыга</w:t>
            </w:r>
          </w:p>
        </w:tc>
        <w:tc>
          <w:tcPr>
            <w:tcW w:w="4786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Рызе</w:t>
            </w:r>
          </w:p>
        </w:tc>
      </w:tr>
      <w:tr w:rsidR="00796782" w:rsidTr="00803F5D">
        <w:tc>
          <w:tcPr>
            <w:tcW w:w="4785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Калуга</w:t>
            </w:r>
          </w:p>
        </w:tc>
        <w:tc>
          <w:tcPr>
            <w:tcW w:w="4786" w:type="dxa"/>
          </w:tcPr>
          <w:p w:rsidR="00796782" w:rsidRPr="00E55FA1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Калузе</w:t>
            </w:r>
          </w:p>
        </w:tc>
      </w:tr>
      <w:tr w:rsidR="00796782" w:rsidTr="00803F5D">
        <w:tc>
          <w:tcPr>
            <w:tcW w:w="4785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Арэнбург</w:t>
            </w:r>
          </w:p>
        </w:tc>
        <w:tc>
          <w:tcPr>
            <w:tcW w:w="4786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Арэнбургу</w:t>
            </w:r>
          </w:p>
        </w:tc>
      </w:tr>
      <w:tr w:rsidR="00796782" w:rsidTr="00803F5D">
        <w:tc>
          <w:tcPr>
            <w:tcW w:w="4785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Волга</w:t>
            </w:r>
          </w:p>
        </w:tc>
        <w:tc>
          <w:tcPr>
            <w:tcW w:w="4786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 Волзе</w:t>
            </w:r>
          </w:p>
        </w:tc>
      </w:tr>
    </w:tbl>
    <w:p w:rsidR="00796782" w:rsidRDefault="00796782" w:rsidP="0079678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91B0F">
        <w:rPr>
          <w:rFonts w:ascii="Times New Roman" w:hAnsi="Times New Roman" w:cs="Times New Roman"/>
          <w:sz w:val="28"/>
          <w:szCs w:val="28"/>
          <w:lang w:val="be-BY"/>
        </w:rPr>
        <w:t>4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этап</w:t>
      </w:r>
      <w:r w:rsidRPr="00091B0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“Вымаўляю. Лік”</w:t>
      </w:r>
      <w:r w:rsidR="00544F1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96782" w:rsidRDefault="00796782" w:rsidP="00796782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Пры скланенні складаных і састаўных колькасных лічэбнікаў змяняецца кожная іх частка.</w:t>
      </w:r>
    </w:p>
    <w:p w:rsidR="00796782" w:rsidRDefault="00796782" w:rsidP="00796782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Заданне: Праскланяйце лічэбнік 782 старонкі</w:t>
      </w:r>
    </w:p>
    <w:tbl>
      <w:tblPr>
        <w:tblStyle w:val="a4"/>
        <w:tblW w:w="8046" w:type="dxa"/>
        <w:tblInd w:w="231" w:type="dxa"/>
        <w:tblLook w:val="04A0"/>
      </w:tblPr>
      <w:tblGrid>
        <w:gridCol w:w="1101"/>
        <w:gridCol w:w="6945"/>
      </w:tblGrid>
      <w:tr w:rsidR="00796782" w:rsidTr="00803F5D">
        <w:tc>
          <w:tcPr>
            <w:tcW w:w="1101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Н.</w:t>
            </w:r>
          </w:p>
        </w:tc>
        <w:tc>
          <w:tcPr>
            <w:tcW w:w="6945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Семсот восемдзесят дзве старонкі</w:t>
            </w:r>
          </w:p>
        </w:tc>
      </w:tr>
      <w:tr w:rsidR="00796782" w:rsidTr="00803F5D">
        <w:tc>
          <w:tcPr>
            <w:tcW w:w="1101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Р.</w:t>
            </w:r>
          </w:p>
        </w:tc>
        <w:tc>
          <w:tcPr>
            <w:tcW w:w="6945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Сямісот васьмідзесяці дзвюх старонак</w:t>
            </w:r>
          </w:p>
        </w:tc>
      </w:tr>
      <w:tr w:rsidR="00796782" w:rsidTr="00803F5D">
        <w:tc>
          <w:tcPr>
            <w:tcW w:w="1101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Д.</w:t>
            </w:r>
          </w:p>
        </w:tc>
        <w:tc>
          <w:tcPr>
            <w:tcW w:w="6945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Сямістам васьмідзесяці  дзвюм старонкам</w:t>
            </w:r>
          </w:p>
        </w:tc>
      </w:tr>
      <w:tr w:rsidR="00796782" w:rsidTr="00803F5D">
        <w:tc>
          <w:tcPr>
            <w:tcW w:w="1101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В.</w:t>
            </w:r>
          </w:p>
        </w:tc>
        <w:tc>
          <w:tcPr>
            <w:tcW w:w="6945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Семсот восемдзесят дзве старонкі</w:t>
            </w:r>
          </w:p>
        </w:tc>
      </w:tr>
      <w:tr w:rsidR="00796782" w:rsidTr="00803F5D">
        <w:tc>
          <w:tcPr>
            <w:tcW w:w="1101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Т.</w:t>
            </w:r>
          </w:p>
        </w:tc>
        <w:tc>
          <w:tcPr>
            <w:tcW w:w="6945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Сямюстамі васьмюдзесяццю дзвюма старонкамі</w:t>
            </w:r>
          </w:p>
        </w:tc>
      </w:tr>
      <w:tr w:rsidR="00796782" w:rsidTr="00803F5D">
        <w:tc>
          <w:tcPr>
            <w:tcW w:w="1101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М.</w:t>
            </w:r>
          </w:p>
        </w:tc>
        <w:tc>
          <w:tcPr>
            <w:tcW w:w="6945" w:type="dxa"/>
          </w:tcPr>
          <w:p w:rsidR="00796782" w:rsidRDefault="00796782" w:rsidP="00803F5D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(аб) сямістах васьмідзесяці дзвюх старонках</w:t>
            </w:r>
          </w:p>
        </w:tc>
      </w:tr>
    </w:tbl>
    <w:p w:rsidR="00796782" w:rsidRDefault="00796782" w:rsidP="0079678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5 этап “Вымаўляю. Сябе”</w:t>
      </w:r>
      <w:r w:rsidR="00544F1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96782" w:rsidRDefault="00796782" w:rsidP="00796782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Зваротны займеннік не мае формы Н. скл. і формаў ліку, роду. Ён можа адносіцца да любой асобы.</w:t>
      </w:r>
    </w:p>
    <w:p w:rsidR="00796782" w:rsidRDefault="00796782" w:rsidP="00796782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Заданне: пастаўце зваротны займеннік у патрэбнай склонавай форме.</w:t>
      </w:r>
    </w:p>
    <w:p w:rsidR="00796782" w:rsidRDefault="00796782" w:rsidP="0079678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Радаваць (каго?) сябе, запрасіць (да каго?) да сябе, пакінуў (пры кім?) пры сабе, не хвалі (каго? ) сам сябе, не памятаць (каго?) сябе.</w:t>
      </w:r>
    </w:p>
    <w:p w:rsidR="00796782" w:rsidRDefault="00796782" w:rsidP="0079678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Падвядзенне вынікаў.</w:t>
      </w:r>
    </w:p>
    <w:p w:rsidR="00796782" w:rsidRDefault="00796782" w:rsidP="0079678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Карта ўліку дзейнасці</w:t>
      </w:r>
    </w:p>
    <w:p w:rsidR="00796782" w:rsidRDefault="00796782" w:rsidP="0079678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Прозвішча, імя вучня_____________________________________</w:t>
      </w:r>
    </w:p>
    <w:tbl>
      <w:tblPr>
        <w:tblStyle w:val="a4"/>
        <w:tblW w:w="0" w:type="auto"/>
        <w:tblLook w:val="04A0"/>
      </w:tblPr>
      <w:tblGrid>
        <w:gridCol w:w="1464"/>
        <w:gridCol w:w="1006"/>
        <w:gridCol w:w="1000"/>
        <w:gridCol w:w="1000"/>
        <w:gridCol w:w="1007"/>
        <w:gridCol w:w="1000"/>
        <w:gridCol w:w="1687"/>
        <w:gridCol w:w="1407"/>
      </w:tblGrid>
      <w:tr w:rsidR="00796782" w:rsidTr="00803F5D">
        <w:tc>
          <w:tcPr>
            <w:tcW w:w="1465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Нумар заданняў</w:t>
            </w:r>
          </w:p>
        </w:tc>
        <w:tc>
          <w:tcPr>
            <w:tcW w:w="1032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  <w:tc>
          <w:tcPr>
            <w:tcW w:w="1701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Агульная колькасць балаў</w:t>
            </w:r>
          </w:p>
        </w:tc>
        <w:tc>
          <w:tcPr>
            <w:tcW w:w="1417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Адзнака</w:t>
            </w:r>
          </w:p>
        </w:tc>
      </w:tr>
      <w:tr w:rsidR="00796782" w:rsidTr="00803F5D">
        <w:tc>
          <w:tcPr>
            <w:tcW w:w="1465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Магчымая колькасць балаў</w:t>
            </w:r>
          </w:p>
        </w:tc>
        <w:tc>
          <w:tcPr>
            <w:tcW w:w="1032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7</w:t>
            </w: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12</w:t>
            </w: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  <w:tc>
          <w:tcPr>
            <w:tcW w:w="1701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40</w:t>
            </w:r>
          </w:p>
        </w:tc>
        <w:tc>
          <w:tcPr>
            <w:tcW w:w="1417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</w:tr>
      <w:tr w:rsidR="00796782" w:rsidTr="00803F5D">
        <w:tc>
          <w:tcPr>
            <w:tcW w:w="1465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Набраная колькасць балаў</w:t>
            </w:r>
          </w:p>
        </w:tc>
        <w:tc>
          <w:tcPr>
            <w:tcW w:w="1032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033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701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417" w:type="dxa"/>
          </w:tcPr>
          <w:p w:rsidR="00796782" w:rsidRDefault="00796782" w:rsidP="00803F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796782" w:rsidRDefault="00796782" w:rsidP="0079678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Шкала ацэньвання: 40 балаў – 10; 39-36 балаў – 9; 35-31балаў – 8; 30-26 балаў – 7; 25-21 балаў – 6; 20-18 балаў – 5;</w:t>
      </w:r>
      <w:r w:rsidR="00544F1F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sz w:val="28"/>
          <w:szCs w:val="28"/>
          <w:lang w:val="be-BY"/>
        </w:rPr>
        <w:t>17-14 балаў – 4; 13-9 балаў – 3; 8-5  балаў – 2; 4-1 балаў – 1.</w:t>
      </w:r>
    </w:p>
    <w:p w:rsidR="00E271F4" w:rsidRPr="00796782" w:rsidRDefault="00E271F4">
      <w:pPr>
        <w:rPr>
          <w:lang w:val="be-BY"/>
        </w:rPr>
      </w:pPr>
    </w:p>
    <w:sectPr w:rsidR="00E271F4" w:rsidRPr="00796782" w:rsidSect="00E27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87168"/>
    <w:multiLevelType w:val="hybridMultilevel"/>
    <w:tmpl w:val="42DE8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96782"/>
    <w:rsid w:val="00544F1F"/>
    <w:rsid w:val="00560284"/>
    <w:rsid w:val="00796782"/>
    <w:rsid w:val="009C5BB4"/>
    <w:rsid w:val="00CA7DAF"/>
    <w:rsid w:val="00E27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6782"/>
    <w:pPr>
      <w:spacing w:after="0" w:line="240" w:lineRule="auto"/>
    </w:pPr>
  </w:style>
  <w:style w:type="table" w:styleId="a4">
    <w:name w:val="Table Grid"/>
    <w:basedOn w:val="a1"/>
    <w:uiPriority w:val="59"/>
    <w:rsid w:val="00796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405</Words>
  <Characters>2314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DTV</dc:creator>
  <cp:keywords/>
  <dc:description/>
  <cp:lastModifiedBy>DTV</cp:lastModifiedBy>
  <cp:revision>2</cp:revision>
  <dcterms:created xsi:type="dcterms:W3CDTF">2018-04-22T17:39:00Z</dcterms:created>
  <dcterms:modified xsi:type="dcterms:W3CDTF">2018-04-23T19:46:00Z</dcterms:modified>
</cp:coreProperties>
</file>